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2E4B7" w14:textId="77777777" w:rsidR="00C1465B" w:rsidRPr="00C1465B" w:rsidRDefault="00C1465B" w:rsidP="00C1465B">
      <w:pPr>
        <w:spacing w:before="180"/>
        <w:rPr>
          <w:rFonts w:ascii="Helvetica Neue" w:eastAsia="Times New Roman" w:hAnsi="Helvetica Neue" w:cs="Times New Roman"/>
          <w:color w:val="000000"/>
        </w:rPr>
      </w:pPr>
      <w:r w:rsidRPr="00C1465B">
        <w:rPr>
          <w:rFonts w:ascii="Arial" w:eastAsia="Times New Roman" w:hAnsi="Arial" w:cs="Arial"/>
          <w:b/>
          <w:bCs/>
          <w:color w:val="000000"/>
          <w:sz w:val="27"/>
          <w:szCs w:val="27"/>
        </w:rPr>
        <w:t>Module 3</w:t>
      </w:r>
    </w:p>
    <w:p w14:paraId="6ACD3571" w14:textId="77777777" w:rsidR="00C1465B" w:rsidRPr="00C1465B" w:rsidRDefault="00C1465B" w:rsidP="00C1465B">
      <w:pPr>
        <w:spacing w:before="180"/>
        <w:rPr>
          <w:rFonts w:ascii="Helvetica Neue" w:eastAsia="Times New Roman" w:hAnsi="Helvetica Neue" w:cs="Times New Roman"/>
          <w:color w:val="000000"/>
        </w:rPr>
      </w:pPr>
      <w:r w:rsidRPr="00C1465B">
        <w:rPr>
          <w:rFonts w:ascii="Arial" w:eastAsia="Times New Roman" w:hAnsi="Arial" w:cs="Arial"/>
          <w:b/>
          <w:bCs/>
          <w:color w:val="000000"/>
          <w:sz w:val="27"/>
          <w:szCs w:val="27"/>
        </w:rPr>
        <w:t>Reading disorders and disabilities</w:t>
      </w:r>
    </w:p>
    <w:p w14:paraId="5D881EA5" w14:textId="77777777" w:rsidR="00C1465B" w:rsidRPr="00C1465B" w:rsidRDefault="00C1465B" w:rsidP="00C1465B">
      <w:pPr>
        <w:spacing w:before="180"/>
        <w:rPr>
          <w:rFonts w:ascii="Helvetica Neue" w:eastAsia="Times New Roman" w:hAnsi="Helvetica Neue" w:cs="Times New Roman"/>
          <w:color w:val="000000"/>
        </w:rPr>
      </w:pPr>
      <w:r w:rsidRPr="00C1465B">
        <w:rPr>
          <w:rFonts w:ascii="Arial" w:eastAsia="Times New Roman" w:hAnsi="Arial" w:cs="Arial"/>
          <w:color w:val="000000"/>
          <w:sz w:val="27"/>
          <w:szCs w:val="27"/>
        </w:rPr>
        <w:t> 1. According to the texts, define and explain reading disabilities.</w:t>
      </w:r>
    </w:p>
    <w:p w14:paraId="4A0C7DAD" w14:textId="77777777" w:rsidR="00C1465B" w:rsidRPr="00C1465B" w:rsidRDefault="00C1465B" w:rsidP="00C1465B">
      <w:pPr>
        <w:spacing w:before="180"/>
        <w:rPr>
          <w:rFonts w:ascii="Helvetica Neue" w:eastAsia="Times New Roman" w:hAnsi="Helvetica Neue" w:cs="Times New Roman"/>
          <w:color w:val="000000"/>
        </w:rPr>
      </w:pPr>
      <w:r w:rsidRPr="00C1465B">
        <w:rPr>
          <w:rFonts w:ascii="Arial" w:eastAsia="Times New Roman" w:hAnsi="Arial" w:cs="Arial"/>
          <w:color w:val="404040"/>
          <w:sz w:val="27"/>
          <w:szCs w:val="27"/>
        </w:rPr>
        <w:t> 2. Reading disabilities often co-occur with other learning disabilities. Explain how to assess and plan reading interventions for students with co-existing disabilities.</w:t>
      </w:r>
    </w:p>
    <w:p w14:paraId="5C3E389A" w14:textId="77777777" w:rsidR="00C1465B" w:rsidRPr="00C1465B" w:rsidRDefault="00C1465B" w:rsidP="00C1465B">
      <w:pPr>
        <w:spacing w:before="180"/>
        <w:rPr>
          <w:rFonts w:ascii="Helvetica Neue" w:eastAsia="Times New Roman" w:hAnsi="Helvetica Neue" w:cs="Times New Roman"/>
          <w:color w:val="000000"/>
        </w:rPr>
      </w:pPr>
      <w:r w:rsidRPr="00C1465B">
        <w:rPr>
          <w:rFonts w:ascii="Arial" w:eastAsia="Times New Roman" w:hAnsi="Arial" w:cs="Arial"/>
          <w:color w:val="404040"/>
          <w:sz w:val="27"/>
          <w:szCs w:val="27"/>
        </w:rPr>
        <w:t> 3. Explain how reading assessments are used in the diagnosis of dyslexia.</w:t>
      </w:r>
    </w:p>
    <w:p w14:paraId="5A0E5538" w14:textId="77777777" w:rsidR="00C1465B" w:rsidRPr="00C1465B" w:rsidRDefault="00C1465B" w:rsidP="00C1465B">
      <w:pPr>
        <w:spacing w:before="180"/>
        <w:rPr>
          <w:rFonts w:ascii="Helvetica Neue" w:eastAsia="Times New Roman" w:hAnsi="Helvetica Neue" w:cs="Times New Roman"/>
          <w:color w:val="000000"/>
        </w:rPr>
      </w:pPr>
      <w:r w:rsidRPr="00C1465B">
        <w:rPr>
          <w:rFonts w:ascii="Times New Roman" w:eastAsia="Times New Roman" w:hAnsi="Times New Roman" w:cs="Times New Roman"/>
          <w:b/>
          <w:bCs/>
          <w:color w:val="404040"/>
          <w:sz w:val="27"/>
          <w:szCs w:val="27"/>
        </w:rPr>
        <w:t> </w:t>
      </w:r>
    </w:p>
    <w:tbl>
      <w:tblPr>
        <w:tblW w:w="130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6"/>
        <w:gridCol w:w="3336"/>
        <w:gridCol w:w="3423"/>
        <w:gridCol w:w="3422"/>
        <w:gridCol w:w="963"/>
      </w:tblGrid>
      <w:tr w:rsidR="00C1465B" w:rsidRPr="00C1465B" w14:paraId="2F1F54AE" w14:textId="77777777" w:rsidTr="00C1465B">
        <w:tc>
          <w:tcPr>
            <w:tcW w:w="1207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4BC9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8270C" w14:textId="77777777" w:rsidR="00C1465B" w:rsidRPr="00C1465B" w:rsidRDefault="00C1465B" w:rsidP="00C1465B">
            <w:pPr>
              <w:spacing w:before="180"/>
              <w:jc w:val="center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Assignment 2: Discussion Board Participation</w:t>
            </w:r>
          </w:p>
          <w:p w14:paraId="4F2EF22B" w14:textId="77777777" w:rsidR="00C1465B" w:rsidRPr="00C1465B" w:rsidRDefault="00C1465B" w:rsidP="00C1465B">
            <w:pPr>
              <w:spacing w:before="180"/>
              <w:jc w:val="center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Grading Rubric (used each session)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D2A5F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1465B" w:rsidRPr="00C1465B" w14:paraId="4D750177" w14:textId="77777777" w:rsidTr="00C1465B">
        <w:tc>
          <w:tcPr>
            <w:tcW w:w="1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006CB4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Criteria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718E6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Advanced (3)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2EB6D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Proficient (2)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E6D19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Novice (1)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C09EA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Points</w:t>
            </w:r>
          </w:p>
        </w:tc>
      </w:tr>
      <w:tr w:rsidR="00C1465B" w:rsidRPr="00C1465B" w14:paraId="10364203" w14:textId="77777777" w:rsidTr="00C1465B">
        <w:trPr>
          <w:trHeight w:val="881"/>
        </w:trPr>
        <w:tc>
          <w:tcPr>
            <w:tcW w:w="1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6198F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Discussion Participation and Timeliness</w:t>
            </w:r>
          </w:p>
          <w:p w14:paraId="76CF48EE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DC554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Over the course of each session, student participates in the discussion on </w:t>
            </w:r>
            <w:r w:rsidRPr="00C1465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at least 3 </w:t>
            </w: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different days.  All required posts are posted before the end of each session.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7EC86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Over the course of each session, student participates in the discussion on </w:t>
            </w:r>
            <w:r w:rsidRPr="00C1465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at least 2 </w:t>
            </w: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different days.  All required posts are posted before the end of each session.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9B5AF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Over the course of each session, student participates in the discussion on </w:t>
            </w:r>
            <w:r w:rsidRPr="00C1465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at least 1 </w:t>
            </w: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day.  All required posts are posted before the end of each session.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BCEB9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1465B" w:rsidRPr="00C1465B" w14:paraId="27EA9275" w14:textId="77777777" w:rsidTr="00C1465B">
        <w:trPr>
          <w:trHeight w:val="476"/>
        </w:trPr>
        <w:tc>
          <w:tcPr>
            <w:tcW w:w="1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F266A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Initial Post</w:t>
            </w:r>
          </w:p>
          <w:p w14:paraId="6AC16242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Timeliness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36F32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Initial Post is posted within the first </w:t>
            </w:r>
            <w:r w:rsidRPr="00C1465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1-2 days</w:t>
            </w: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from </w:t>
            </w:r>
            <w:r w:rsidRPr="00C1465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the session </w:t>
            </w: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start.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D9640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Initial post is posted on DB within the first </w:t>
            </w:r>
            <w:r w:rsidRPr="00C1465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3 days</w:t>
            </w: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from </w:t>
            </w:r>
            <w:r w:rsidRPr="00C1465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the session</w:t>
            </w: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start.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9DADB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Initial Post is posted on DB within the </w:t>
            </w:r>
            <w:r w:rsidRPr="00C1465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first 4 days</w:t>
            </w: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from the session start.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DF9F3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1465B" w:rsidRPr="00C1465B" w14:paraId="394E2C02" w14:textId="77777777" w:rsidTr="00C1465B">
        <w:trPr>
          <w:trHeight w:val="1763"/>
        </w:trPr>
        <w:tc>
          <w:tcPr>
            <w:tcW w:w="1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1484D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Initial Post Quality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F9BD8" w14:textId="77777777" w:rsidR="00C1465B" w:rsidRPr="00C1465B" w:rsidRDefault="00C1465B" w:rsidP="00C1465B">
            <w:pPr>
              <w:spacing w:before="180"/>
              <w:ind w:left="-44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Student submits initial post</w:t>
            </w: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in which:</w:t>
            </w:r>
          </w:p>
          <w:p w14:paraId="544AA0A2" w14:textId="77777777" w:rsidR="00C1465B" w:rsidRPr="00C1465B" w:rsidRDefault="00C1465B" w:rsidP="00C1465B">
            <w:pPr>
              <w:spacing w:before="180"/>
              <w:ind w:left="157" w:hanging="27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1.</w:t>
            </w:r>
            <w:r w:rsidRPr="00C1465B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  </w:t>
            </w: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Student responds to the guiding questions/discussion prompts by synthesizing information from course texts;</w:t>
            </w:r>
          </w:p>
          <w:p w14:paraId="4E0147A9" w14:textId="77777777" w:rsidR="00C1465B" w:rsidRPr="00C1465B" w:rsidRDefault="00C1465B" w:rsidP="00C1465B">
            <w:pPr>
              <w:spacing w:before="180"/>
              <w:ind w:left="157" w:hanging="27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2.</w:t>
            </w:r>
            <w:r w:rsidRPr="00C1465B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  </w:t>
            </w: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Student</w:t>
            </w:r>
            <w:r w:rsidRPr="00C1465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cites at least 3 specific points from the text(s).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6EBF3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Student submits initial post</w:t>
            </w:r>
          </w:p>
          <w:p w14:paraId="4A367CAE" w14:textId="77777777" w:rsidR="00C1465B" w:rsidRPr="00C1465B" w:rsidRDefault="00C1465B" w:rsidP="00C1465B">
            <w:pPr>
              <w:spacing w:before="180"/>
              <w:ind w:left="-44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in which:</w:t>
            </w:r>
          </w:p>
          <w:p w14:paraId="2759E9EB" w14:textId="77777777" w:rsidR="00C1465B" w:rsidRPr="00C1465B" w:rsidRDefault="00C1465B" w:rsidP="00C1465B">
            <w:pPr>
              <w:spacing w:before="180"/>
              <w:ind w:left="152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1.</w:t>
            </w:r>
            <w:r w:rsidRPr="00C1465B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Student responds to the guiding questions/discussion prompts by synthesizing information from course texts;</w:t>
            </w:r>
          </w:p>
          <w:p w14:paraId="3F6F9385" w14:textId="77777777" w:rsidR="00C1465B" w:rsidRPr="00C1465B" w:rsidRDefault="00C1465B" w:rsidP="00C1465B">
            <w:pPr>
              <w:spacing w:before="180"/>
              <w:ind w:left="152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2.</w:t>
            </w:r>
            <w:r w:rsidRPr="00C1465B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Student</w:t>
            </w:r>
            <w:r w:rsidRPr="00C1465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cites at least 2 specific points from the text(s).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B232B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Student submits initial post</w:t>
            </w:r>
          </w:p>
          <w:p w14:paraId="2D00F7E6" w14:textId="77777777" w:rsidR="00C1465B" w:rsidRPr="00C1465B" w:rsidRDefault="00C1465B" w:rsidP="00C1465B">
            <w:pPr>
              <w:spacing w:before="180"/>
              <w:ind w:left="-44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 which:</w:t>
            </w:r>
          </w:p>
          <w:p w14:paraId="1932ECC7" w14:textId="77777777" w:rsidR="00C1465B" w:rsidRPr="00C1465B" w:rsidRDefault="00C1465B" w:rsidP="00C1465B">
            <w:pPr>
              <w:spacing w:before="180"/>
              <w:ind w:left="147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1.</w:t>
            </w:r>
            <w:r w:rsidRPr="00C1465B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Student responds to the guiding questions/discussion prompts by synthesizing information from course texts;</w:t>
            </w:r>
          </w:p>
          <w:p w14:paraId="51B246F0" w14:textId="77777777" w:rsidR="00C1465B" w:rsidRPr="00C1465B" w:rsidRDefault="00C1465B" w:rsidP="00C1465B">
            <w:pPr>
              <w:spacing w:before="180"/>
              <w:ind w:left="147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2.</w:t>
            </w:r>
            <w:r w:rsidRPr="00C1465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 </w:t>
            </w: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Student</w:t>
            </w:r>
            <w:r w:rsidRPr="00C1465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cites at least 1 specific point from the text(s).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84B51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1465B" w:rsidRPr="00C1465B" w14:paraId="002B4960" w14:textId="77777777" w:rsidTr="00C1465B">
        <w:tc>
          <w:tcPr>
            <w:tcW w:w="1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B0A71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Questions  Posed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C4FFD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Over the course of each sessions’ discussions, student raises</w:t>
            </w:r>
            <w:r w:rsidRPr="00C1465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at least 3 original, insightful questions</w:t>
            </w: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based upon course texts and discussion content.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58CEE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Over the course of each sessions’ discussions, student raises</w:t>
            </w:r>
            <w:r w:rsidRPr="00C1465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at least 2 original, insightful questions</w:t>
            </w: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based upon course texts and discussion content.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C4F24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Over the course of each sessions’ discussions, student raises</w:t>
            </w:r>
            <w:r w:rsidRPr="00C1465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at least 1 original, insightful question</w:t>
            </w: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based upon course texts and discussion content.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4F943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1465B" w:rsidRPr="00C1465B" w14:paraId="45268324" w14:textId="77777777" w:rsidTr="00C1465B">
        <w:tc>
          <w:tcPr>
            <w:tcW w:w="1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A86AC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Response Quality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D4111" w14:textId="77777777" w:rsidR="00C1465B" w:rsidRPr="00C1465B" w:rsidRDefault="00C1465B" w:rsidP="00C1465B">
            <w:pPr>
              <w:spacing w:before="180"/>
              <w:ind w:left="157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1.</w:t>
            </w:r>
            <w:r w:rsidRPr="00C1465B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Student’s responses build upon other learners’ perspectives/questions to deepen the discussion.</w:t>
            </w:r>
          </w:p>
          <w:p w14:paraId="25B5DD16" w14:textId="77777777" w:rsidR="00C1465B" w:rsidRPr="00C1465B" w:rsidRDefault="00C1465B" w:rsidP="00C1465B">
            <w:pPr>
              <w:spacing w:before="180"/>
              <w:ind w:left="157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2.</w:t>
            </w:r>
            <w:r w:rsidRPr="00C1465B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Student posts at least </w:t>
            </w:r>
            <w:r w:rsidRPr="00C1465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3 or more responses to other learners,</w:t>
            </w: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supported by evidence from course texts, and</w:t>
            </w:r>
          </w:p>
          <w:p w14:paraId="4CEF4B99" w14:textId="77777777" w:rsidR="00C1465B" w:rsidRPr="00C1465B" w:rsidRDefault="00C1465B" w:rsidP="00C1465B">
            <w:pPr>
              <w:spacing w:before="180"/>
              <w:ind w:left="157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lastRenderedPageBreak/>
              <w:t>3.</w:t>
            </w:r>
            <w:r w:rsidRPr="00C1465B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Student offers at least </w:t>
            </w:r>
            <w:r w:rsidRPr="00C1465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1 additional relevant text or website.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3F7E3" w14:textId="77777777" w:rsidR="00C1465B" w:rsidRPr="00C1465B" w:rsidRDefault="00C1465B" w:rsidP="00C1465B">
            <w:pPr>
              <w:spacing w:before="180"/>
              <w:ind w:left="152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lastRenderedPageBreak/>
              <w:t>1.</w:t>
            </w:r>
            <w:r w:rsidRPr="00C1465B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Student’s responses build upon other learners’ perspectives/questions to deepen the discussion, and</w:t>
            </w:r>
          </w:p>
          <w:p w14:paraId="4BB987FF" w14:textId="77777777" w:rsidR="00C1465B" w:rsidRPr="00C1465B" w:rsidRDefault="00C1465B" w:rsidP="00C1465B">
            <w:pPr>
              <w:spacing w:before="180"/>
              <w:ind w:left="152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2.</w:t>
            </w:r>
            <w:r w:rsidRPr="00C1465B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Student posts </w:t>
            </w:r>
            <w:r w:rsidRPr="00C1465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at least 2 responses to other learners</w:t>
            </w: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supported by evidence from course texts.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314E2" w14:textId="77777777" w:rsidR="00C1465B" w:rsidRPr="00C1465B" w:rsidRDefault="00C1465B" w:rsidP="00C1465B">
            <w:pPr>
              <w:spacing w:before="180"/>
              <w:ind w:left="147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1.</w:t>
            </w:r>
            <w:r w:rsidRPr="00C1465B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Student’s responses build upon other learners’ perspectives/questions to deepen the discussion, and</w:t>
            </w:r>
          </w:p>
          <w:p w14:paraId="3664F460" w14:textId="77777777" w:rsidR="00C1465B" w:rsidRPr="00C1465B" w:rsidRDefault="00C1465B" w:rsidP="00C1465B">
            <w:pPr>
              <w:spacing w:before="180"/>
              <w:ind w:left="147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2.</w:t>
            </w:r>
            <w:r w:rsidRPr="00C1465B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Student posts </w:t>
            </w:r>
            <w:r w:rsidRPr="00C1465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1 response to another learner</w:t>
            </w: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supported by evidence from course texts.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FCB49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1465B" w:rsidRPr="00C1465B" w14:paraId="07DB85D2" w14:textId="77777777" w:rsidTr="00C1465B">
        <w:trPr>
          <w:trHeight w:val="512"/>
        </w:trPr>
        <w:tc>
          <w:tcPr>
            <w:tcW w:w="1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1CAD3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Connections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EFD30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Connections to self as a teacher/student/ learner were made in </w:t>
            </w:r>
            <w:r w:rsidRPr="00C1465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at least 3 posts.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3C9B8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Connections to self as a teacher/ student/ learner were made in </w:t>
            </w:r>
            <w:r w:rsidRPr="00C1465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at least 2 posts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E62EB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Connections to self as a teacher/ student/ learner were made </w:t>
            </w:r>
            <w:r w:rsidRPr="00C1465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in at least 1 post.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5D1B9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1465B" w:rsidRPr="00C1465B" w14:paraId="520C7F34" w14:textId="77777777" w:rsidTr="00C1465B">
        <w:tc>
          <w:tcPr>
            <w:tcW w:w="1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97414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Writing Style and Composition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6CBE0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All</w:t>
            </w: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posts are written with correct grammar, punctuation, spelling, and sentence structure.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83B73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Most (≥50%)</w:t>
            </w: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posts are written with correct grammar, punctuation, spelling, and sentence structure.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D73FD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Few (</w:t>
            </w:r>
            <w:r w:rsidRPr="00C1465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  <w:t>&lt;</w:t>
            </w:r>
            <w:r w:rsidRPr="00C1465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50%) posts</w:t>
            </w: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are written with correct grammar, punctuation, spelling, and sentence structure.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74FC8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1465B" w:rsidRPr="00C1465B" w14:paraId="6DAFE720" w14:textId="77777777" w:rsidTr="00C1465B">
        <w:tc>
          <w:tcPr>
            <w:tcW w:w="1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8C12C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979DE2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0CC55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B9B90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BD679" w14:textId="77777777" w:rsidR="00C1465B" w:rsidRPr="00C1465B" w:rsidRDefault="00C1465B" w:rsidP="00C1465B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1465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Total Points: __/21</w:t>
            </w:r>
          </w:p>
        </w:tc>
      </w:tr>
    </w:tbl>
    <w:p w14:paraId="1042AA8B" w14:textId="77777777" w:rsidR="00C1465B" w:rsidRPr="00C1465B" w:rsidRDefault="00C1465B" w:rsidP="00C1465B">
      <w:pPr>
        <w:spacing w:before="180"/>
        <w:rPr>
          <w:rFonts w:ascii="Helvetica Neue" w:eastAsia="Times New Roman" w:hAnsi="Helvetica Neue" w:cs="Times New Roman"/>
          <w:color w:val="000000"/>
        </w:rPr>
      </w:pPr>
      <w:r w:rsidRPr="00C1465B">
        <w:rPr>
          <w:rFonts w:ascii="Times New Roman" w:eastAsia="Times New Roman" w:hAnsi="Times New Roman" w:cs="Times New Roman"/>
          <w:b/>
          <w:bCs/>
          <w:color w:val="404040"/>
          <w:sz w:val="27"/>
          <w:szCs w:val="27"/>
        </w:rPr>
        <w:t> </w:t>
      </w:r>
    </w:p>
    <w:p w14:paraId="694156C6" w14:textId="689549F8" w:rsidR="00C467CE" w:rsidRDefault="00C467CE"/>
    <w:p w14:paraId="4243A721" w14:textId="3AB2B1CD" w:rsidR="00C1465B" w:rsidRDefault="00C1465B">
      <w:hyperlink r:id="rId4" w:history="1">
        <w:r w:rsidRPr="00666EDF">
          <w:rPr>
            <w:rStyle w:val="Hyperlink"/>
          </w:rPr>
          <w:t>https://youtu.be/dhetF2q76Ls</w:t>
        </w:r>
      </w:hyperlink>
    </w:p>
    <w:p w14:paraId="52224C86" w14:textId="745BDAD0" w:rsidR="00C1465B" w:rsidRDefault="00C1465B"/>
    <w:p w14:paraId="02E6597F" w14:textId="3D05B634" w:rsidR="00C1465B" w:rsidRDefault="00C1465B">
      <w:hyperlink r:id="rId5" w:history="1">
        <w:r w:rsidRPr="00666EDF">
          <w:rPr>
            <w:rStyle w:val="Hyperlink"/>
          </w:rPr>
          <w:t>https://youtu.be/D1JSZX93U1M</w:t>
        </w:r>
      </w:hyperlink>
    </w:p>
    <w:p w14:paraId="65A27909" w14:textId="1F2BC428" w:rsidR="00C1465B" w:rsidRDefault="00C1465B"/>
    <w:p w14:paraId="18B49F05" w14:textId="77777777" w:rsidR="00C1465B" w:rsidRDefault="00C1465B" w:rsidP="00C1465B">
      <w:r>
        <w:rPr>
          <w:rFonts w:ascii="Helvetica Neue" w:hAnsi="Helvetica Neue"/>
          <w:color w:val="000000"/>
          <w:sz w:val="27"/>
          <w:szCs w:val="27"/>
          <w:shd w:val="clear" w:color="auto" w:fill="FFFFFF"/>
        </w:rPr>
        <w:t>Text 5: Watch. Osmosis. (2016).  Autism spectrum disorder (including Asperger syndrome). </w:t>
      </w:r>
      <w:r>
        <w:rPr>
          <w:rStyle w:val="apple-converted-space"/>
          <w:rFonts w:ascii="Helvetica Neue" w:hAnsi="Helvetica Neue"/>
          <w:color w:val="000000"/>
          <w:sz w:val="27"/>
          <w:szCs w:val="27"/>
          <w:shd w:val="clear" w:color="auto" w:fill="FFFFFF"/>
        </w:rPr>
        <w:t> </w:t>
      </w:r>
      <w:hyperlink r:id="rId6" w:tgtFrame="_blank" w:history="1">
        <w:r>
          <w:rPr>
            <w:rStyle w:val="Hyperlink"/>
            <w:rFonts w:ascii="Helvetica Neue" w:hAnsi="Helvetica Neue"/>
          </w:rPr>
          <w:t>https://youtu.be/_HGUyk5U_j8</w:t>
        </w:r>
      </w:hyperlink>
    </w:p>
    <w:p w14:paraId="6D10EF25" w14:textId="644545A7" w:rsidR="00C1465B" w:rsidRDefault="00C1465B"/>
    <w:p w14:paraId="36B89013" w14:textId="77777777" w:rsidR="00C1465B" w:rsidRDefault="00C1465B" w:rsidP="00C1465B">
      <w:r>
        <w:rPr>
          <w:rFonts w:ascii="Helvetica Neue" w:hAnsi="Helvetica Neue"/>
          <w:color w:val="000000"/>
          <w:sz w:val="27"/>
          <w:szCs w:val="27"/>
          <w:shd w:val="clear" w:color="auto" w:fill="FFFFFF"/>
        </w:rPr>
        <w:t>Text 7: Watch. Figueroa, M. (2014). Students with emotional and behavioral disorders presentation.</w:t>
      </w:r>
      <w:r>
        <w:rPr>
          <w:rStyle w:val="apple-converted-space"/>
          <w:rFonts w:ascii="Helvetica Neue" w:hAnsi="Helvetica Neue"/>
          <w:color w:val="000000"/>
          <w:sz w:val="27"/>
          <w:szCs w:val="27"/>
          <w:shd w:val="clear" w:color="auto" w:fill="FFFFFF"/>
        </w:rPr>
        <w:t> </w:t>
      </w:r>
      <w:hyperlink r:id="rId7" w:tgtFrame="_blank" w:history="1">
        <w:r>
          <w:rPr>
            <w:rStyle w:val="Hyperlink"/>
            <w:rFonts w:ascii="Helvetica Neue" w:hAnsi="Helvetica Neue"/>
          </w:rPr>
          <w:t>https://youtu.be/40VtxwpFx-8</w:t>
        </w:r>
      </w:hyperlink>
    </w:p>
    <w:p w14:paraId="508DF268" w14:textId="77777777" w:rsidR="00C1465B" w:rsidRDefault="00C1465B"/>
    <w:sectPr w:rsidR="00C1465B" w:rsidSect="00CA4C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26B"/>
    <w:rsid w:val="0065026B"/>
    <w:rsid w:val="00C1465B"/>
    <w:rsid w:val="00C467CE"/>
    <w:rsid w:val="00CA4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2239DC"/>
  <w15:chartTrackingRefBased/>
  <w15:docId w15:val="{F9173DA7-C748-D043-BB17-EBA171EA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146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C1465B"/>
    <w:rPr>
      <w:b/>
      <w:bCs/>
    </w:rPr>
  </w:style>
  <w:style w:type="character" w:customStyle="1" w:styleId="apple-converted-space">
    <w:name w:val="apple-converted-space"/>
    <w:basedOn w:val="DefaultParagraphFont"/>
    <w:rsid w:val="00C1465B"/>
  </w:style>
  <w:style w:type="character" w:styleId="Hyperlink">
    <w:name w:val="Hyperlink"/>
    <w:basedOn w:val="DefaultParagraphFont"/>
    <w:uiPriority w:val="99"/>
    <w:unhideWhenUsed/>
    <w:rsid w:val="00C1465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46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9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youtu.be/40VtxwpFx-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_HGUyk5U_j8" TargetMode="External"/><Relationship Id="rId5" Type="http://schemas.openxmlformats.org/officeDocument/2006/relationships/hyperlink" Target="https://youtu.be/D1JSZX93U1M" TargetMode="External"/><Relationship Id="rId4" Type="http://schemas.openxmlformats.org/officeDocument/2006/relationships/hyperlink" Target="https://youtu.be/dhetF2q76Ls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632</Words>
  <Characters>3618</Characters>
  <Application>Microsoft Office Word</Application>
  <DocSecurity>0</DocSecurity>
  <Lines>106</Lines>
  <Paragraphs>57</Paragraphs>
  <ScaleCrop>false</ScaleCrop>
  <Company/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2021-09-19T15:53:00Z</dcterms:created>
  <dcterms:modified xsi:type="dcterms:W3CDTF">2021-09-19T15:53:00Z</dcterms:modified>
</cp:coreProperties>
</file>